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F1" w:rsidRPr="003F20C3" w:rsidRDefault="00317FF1" w:rsidP="00317F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F20C3">
        <w:rPr>
          <w:rFonts w:ascii="Times New Roman" w:hAnsi="Times New Roman"/>
          <w:sz w:val="28"/>
          <w:szCs w:val="28"/>
        </w:rPr>
        <w:t>МУНИЦИПАЛЬНОЕ  БЮДЖЕТНОЕ ДОШКОЛЬНОЕ ОБРАЗОВАТЕЛЬНОЕ УЧРЕЖДЕНИЕ ДЕТСКИЙ САД КОМБИНИРОВАННОГО ВИДА</w:t>
      </w:r>
    </w:p>
    <w:p w:rsidR="00317FF1" w:rsidRDefault="00317FF1" w:rsidP="00317FF1">
      <w:pPr>
        <w:pStyle w:val="a6"/>
        <w:jc w:val="center"/>
      </w:pPr>
      <w:r w:rsidRPr="003F20C3">
        <w:rPr>
          <w:rFonts w:ascii="Times New Roman" w:hAnsi="Times New Roman"/>
          <w:sz w:val="28"/>
          <w:szCs w:val="28"/>
        </w:rPr>
        <w:t>№ 14 «ТЕРЕМОК</w:t>
      </w:r>
      <w:r>
        <w:t>»</w:t>
      </w:r>
    </w:p>
    <w:p w:rsidR="00317FF1" w:rsidRDefault="00317FF1" w:rsidP="00317FF1">
      <w:pPr>
        <w:pStyle w:val="a6"/>
        <w:jc w:val="center"/>
      </w:pPr>
    </w:p>
    <w:p w:rsidR="00317FF1" w:rsidRPr="00623A39" w:rsidRDefault="00317FF1" w:rsidP="00317F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23A39">
        <w:rPr>
          <w:rFonts w:ascii="Times New Roman" w:hAnsi="Times New Roman"/>
          <w:sz w:val="28"/>
          <w:szCs w:val="28"/>
        </w:rPr>
        <w:t>347250, Ростовская область, город Константиновск, улица Карташова, 174.</w:t>
      </w:r>
    </w:p>
    <w:p w:rsidR="00317FF1" w:rsidRDefault="00317FF1" w:rsidP="00317FF1">
      <w:pPr>
        <w:pStyle w:val="a6"/>
        <w:jc w:val="center"/>
        <w:rPr>
          <w:rFonts w:ascii="Times New Roman" w:hAnsi="Times New Roman"/>
        </w:rPr>
      </w:pPr>
      <w:r w:rsidRPr="00623A39">
        <w:rPr>
          <w:rFonts w:ascii="Times New Roman" w:hAnsi="Times New Roman"/>
          <w:sz w:val="28"/>
          <w:szCs w:val="28"/>
        </w:rPr>
        <w:t xml:space="preserve">    ИНН/КПП 6116010778 / 611601001</w:t>
      </w:r>
    </w:p>
    <w:tbl>
      <w:tblPr>
        <w:tblpPr w:leftFromText="180" w:rightFromText="180" w:vertAnchor="text" w:horzAnchor="margin" w:tblpXSpec="right" w:tblpY="628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1676"/>
      </w:tblGrid>
      <w:tr w:rsidR="00317FF1" w:rsidTr="00317FF1">
        <w:tc>
          <w:tcPr>
            <w:tcW w:w="1875" w:type="dxa"/>
          </w:tcPr>
          <w:p w:rsidR="00317FF1" w:rsidRPr="00E35056" w:rsidRDefault="00317FF1" w:rsidP="00317F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056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1676" w:type="dxa"/>
          </w:tcPr>
          <w:p w:rsidR="00317FF1" w:rsidRPr="00E35056" w:rsidRDefault="00317FF1" w:rsidP="00317F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056">
              <w:rPr>
                <w:rFonts w:ascii="Times New Roman" w:hAnsi="Times New Roman"/>
                <w:sz w:val="28"/>
                <w:szCs w:val="28"/>
              </w:rPr>
              <w:t>Дата составления</w:t>
            </w:r>
          </w:p>
        </w:tc>
      </w:tr>
      <w:tr w:rsidR="00317FF1" w:rsidTr="00317FF1">
        <w:tc>
          <w:tcPr>
            <w:tcW w:w="1875" w:type="dxa"/>
          </w:tcPr>
          <w:p w:rsidR="00317FF1" w:rsidRPr="00E35056" w:rsidRDefault="00317FF1" w:rsidP="00317F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05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7FF7">
              <w:rPr>
                <w:rFonts w:ascii="Times New Roman" w:hAnsi="Times New Roman"/>
                <w:sz w:val="28"/>
                <w:szCs w:val="28"/>
              </w:rPr>
              <w:t>96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5056">
              <w:rPr>
                <w:rFonts w:ascii="Times New Roman" w:hAnsi="Times New Roman"/>
                <w:sz w:val="28"/>
                <w:szCs w:val="28"/>
              </w:rPr>
              <w:t>- ОД</w:t>
            </w:r>
          </w:p>
        </w:tc>
        <w:tc>
          <w:tcPr>
            <w:tcW w:w="1676" w:type="dxa"/>
          </w:tcPr>
          <w:p w:rsidR="00317FF1" w:rsidRPr="001252F6" w:rsidRDefault="008E7FF7" w:rsidP="00317FF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317FF1">
              <w:rPr>
                <w:rFonts w:ascii="Times New Roman" w:hAnsi="Times New Roman"/>
                <w:sz w:val="28"/>
                <w:szCs w:val="28"/>
              </w:rPr>
              <w:t>.12</w:t>
            </w:r>
            <w:r w:rsidR="00317FF1" w:rsidRPr="00317FF1">
              <w:rPr>
                <w:rFonts w:ascii="Times New Roman" w:hAnsi="Times New Roman"/>
                <w:sz w:val="28"/>
                <w:szCs w:val="28"/>
                <w:lang w:val="en-US"/>
              </w:rPr>
              <w:t>.20</w:t>
            </w:r>
            <w:r w:rsidR="001252F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17FF1" w:rsidRPr="00317FF1" w:rsidRDefault="00317FF1" w:rsidP="00317FF1">
      <w:pPr>
        <w:pStyle w:val="TableParagraph"/>
        <w:spacing w:line="212" w:lineRule="exact"/>
        <w:ind w:left="1113" w:right="183"/>
        <w:rPr>
          <w:sz w:val="20"/>
          <w:lang w:val="en-US"/>
        </w:rPr>
      </w:pPr>
      <w:r w:rsidRPr="00787649">
        <w:rPr>
          <w:sz w:val="20"/>
          <w:lang w:val="en-US"/>
        </w:rPr>
        <w:t>Email</w:t>
      </w:r>
      <w:r w:rsidRPr="00317FF1">
        <w:rPr>
          <w:sz w:val="20"/>
          <w:lang w:val="en-US"/>
        </w:rPr>
        <w:t xml:space="preserve">: </w:t>
      </w:r>
      <w:r w:rsidRPr="00787649">
        <w:rPr>
          <w:color w:val="0000FF"/>
          <w:sz w:val="20"/>
          <w:u w:val="single" w:color="0000FF"/>
          <w:lang w:val="en-US"/>
        </w:rPr>
        <w:t>teremok</w:t>
      </w:r>
      <w:r w:rsidRPr="00317FF1">
        <w:rPr>
          <w:color w:val="0000FF"/>
          <w:sz w:val="20"/>
          <w:u w:val="single" w:color="0000FF"/>
          <w:lang w:val="en-US"/>
        </w:rPr>
        <w:t>142016@</w:t>
      </w:r>
      <w:r w:rsidRPr="00787649">
        <w:rPr>
          <w:color w:val="0000FF"/>
          <w:sz w:val="20"/>
          <w:u w:val="single" w:color="0000FF"/>
          <w:lang w:val="en-US"/>
        </w:rPr>
        <w:t>yandex</w:t>
      </w:r>
      <w:r w:rsidRPr="00317FF1">
        <w:rPr>
          <w:color w:val="0000FF"/>
          <w:sz w:val="20"/>
          <w:u w:val="single" w:color="0000FF"/>
          <w:lang w:val="en-US"/>
        </w:rPr>
        <w:t>.</w:t>
      </w:r>
      <w:r w:rsidRPr="00787649">
        <w:rPr>
          <w:color w:val="0000FF"/>
          <w:sz w:val="20"/>
          <w:u w:val="single" w:color="0000FF"/>
          <w:lang w:val="en-US"/>
        </w:rPr>
        <w:t>ru</w:t>
      </w:r>
    </w:p>
    <w:p w:rsidR="00317FF1" w:rsidRPr="00F2763C" w:rsidRDefault="00317FF1" w:rsidP="00317FF1">
      <w:pPr>
        <w:pStyle w:val="a6"/>
        <w:jc w:val="center"/>
        <w:rPr>
          <w:rFonts w:ascii="Times New Roman" w:hAnsi="Times New Roman"/>
          <w:sz w:val="24"/>
          <w:szCs w:val="24"/>
          <w:lang w:val="en-US"/>
        </w:rPr>
      </w:pPr>
      <w:r w:rsidRPr="00317FF1">
        <w:rPr>
          <w:rFonts w:ascii="Times New Roman" w:hAnsi="Times New Roman"/>
          <w:sz w:val="20"/>
          <w:lang w:val="en-US"/>
        </w:rPr>
        <w:t xml:space="preserve">                     </w:t>
      </w:r>
      <w:r w:rsidRPr="00787649">
        <w:rPr>
          <w:rFonts w:ascii="Times New Roman" w:hAnsi="Times New Roman"/>
          <w:sz w:val="20"/>
        </w:rPr>
        <w:t>Тел</w:t>
      </w:r>
      <w:r w:rsidRPr="00F2763C">
        <w:rPr>
          <w:rFonts w:ascii="Times New Roman" w:hAnsi="Times New Roman"/>
          <w:sz w:val="20"/>
          <w:lang w:val="en-US"/>
        </w:rPr>
        <w:t>. (8863) 93-6-10-35</w:t>
      </w:r>
    </w:p>
    <w:p w:rsidR="00317FF1" w:rsidRPr="005C234A" w:rsidRDefault="00317FF1" w:rsidP="00317FF1">
      <w:pPr>
        <w:pStyle w:val="a6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317FF1" w:rsidRPr="00317FF1" w:rsidRDefault="00317FF1" w:rsidP="00317FF1">
      <w:pPr>
        <w:pStyle w:val="a6"/>
        <w:jc w:val="center"/>
        <w:rPr>
          <w:rFonts w:ascii="Times New Roman" w:hAnsi="Times New Roman"/>
          <w:sz w:val="28"/>
          <w:szCs w:val="28"/>
          <w:lang w:val="en-US"/>
        </w:rPr>
      </w:pPr>
      <w:r w:rsidRPr="005C234A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</w:t>
      </w:r>
    </w:p>
    <w:p w:rsidR="00317FF1" w:rsidRPr="002C70E5" w:rsidRDefault="00317FF1" w:rsidP="00317FF1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17FF1">
        <w:rPr>
          <w:rFonts w:ascii="Times New Roman" w:hAnsi="Times New Roman"/>
          <w:sz w:val="28"/>
          <w:szCs w:val="28"/>
          <w:lang w:val="en-US"/>
        </w:rPr>
        <w:t xml:space="preserve">          </w:t>
      </w:r>
      <w:r w:rsidR="00171C4D">
        <w:rPr>
          <w:rFonts w:ascii="Times New Roman" w:hAnsi="Times New Roman"/>
          <w:sz w:val="28"/>
          <w:szCs w:val="28"/>
          <w:lang w:val="en-US"/>
        </w:rPr>
        <w:t xml:space="preserve">                        </w:t>
      </w:r>
      <w:r w:rsidR="00171C4D" w:rsidRPr="008E7FF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C70E5">
        <w:rPr>
          <w:rFonts w:ascii="Times New Roman" w:hAnsi="Times New Roman"/>
          <w:sz w:val="28"/>
          <w:szCs w:val="28"/>
        </w:rPr>
        <w:t>ПРИКАЗ</w:t>
      </w:r>
    </w:p>
    <w:p w:rsidR="00317FF1" w:rsidRDefault="00317FF1" w:rsidP="00317FF1">
      <w:pPr>
        <w:pStyle w:val="a5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2C70E5">
        <w:rPr>
          <w:rFonts w:ascii="Times New Roman" w:hAnsi="Times New Roman"/>
          <w:sz w:val="28"/>
          <w:szCs w:val="28"/>
        </w:rPr>
        <w:t>(распоряжение</w:t>
      </w:r>
      <w:r>
        <w:rPr>
          <w:rFonts w:ascii="Times New Roman" w:hAnsi="Times New Roman"/>
          <w:sz w:val="28"/>
          <w:szCs w:val="28"/>
        </w:rPr>
        <w:t>)</w:t>
      </w:r>
    </w:p>
    <w:p w:rsidR="00576DB5" w:rsidRPr="00317FF1" w:rsidRDefault="00317FF1" w:rsidP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3D3D3D"/>
        </w:rPr>
        <w:t> 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 w:rsidP="00171C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«Об утверждении Плана мероприяти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й</w:t>
      </w:r>
    </w:p>
    <w:p w:rsidR="00317FF1" w:rsidRDefault="00317FF1" w:rsidP="00171C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</w:t>
      </w:r>
      <w:r w:rsidR="005022D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8E7FF7">
        <w:rPr>
          <w:rFonts w:ascii="Times New Roman" w:hAnsi="Times New Roman" w:cs="Times New Roman"/>
          <w:sz w:val="28"/>
          <w:szCs w:val="28"/>
          <w:lang w:val="ru-RU"/>
        </w:rPr>
        <w:t>2025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576DB5" w:rsidRPr="00317FF1" w:rsidRDefault="00576DB5" w:rsidP="00171C4D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 w:rsidP="00317FF1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25.12.2008 № 273-ФЗ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«О противодействии</w:t>
      </w:r>
      <w:r w:rsidR="00AA7DEA">
        <w:rPr>
          <w:rFonts w:ascii="Times New Roman" w:hAnsi="Times New Roman" w:cs="Times New Roman"/>
          <w:sz w:val="28"/>
          <w:szCs w:val="28"/>
          <w:lang w:val="ru-RU"/>
        </w:rPr>
        <w:t xml:space="preserve"> коррупции», О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бластным </w:t>
      </w:r>
      <w:r>
        <w:rPr>
          <w:rFonts w:ascii="Times New Roman" w:hAnsi="Times New Roman" w:cs="Times New Roman"/>
          <w:sz w:val="28"/>
          <w:szCs w:val="28"/>
          <w:lang w:val="ru-RU"/>
        </w:rPr>
        <w:t>законом от 12.05.2009 № 218—ЗС</w:t>
      </w:r>
    </w:p>
    <w:p w:rsidR="00576DB5" w:rsidRPr="00317FF1" w:rsidRDefault="00317FF1" w:rsidP="00317FF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«О противодействии коррупции в Ростовской области”,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постановлением Администрации Константиновского района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У «Отдел образования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Администрации Константиновского района «Об утверждении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плана</w:t>
      </w:r>
      <w:r w:rsidR="00502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мероприятий по противодействи</w:t>
      </w:r>
      <w:r w:rsidR="005022D5">
        <w:rPr>
          <w:rFonts w:ascii="Times New Roman" w:hAnsi="Times New Roman" w:cs="Times New Roman"/>
          <w:sz w:val="28"/>
          <w:szCs w:val="28"/>
          <w:lang w:val="ru-RU"/>
        </w:rPr>
        <w:t xml:space="preserve">ю коррупции на </w:t>
      </w:r>
      <w:r w:rsidR="008E7FF7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1252F6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E7FF7">
        <w:rPr>
          <w:rFonts w:ascii="Times New Roman" w:hAnsi="Times New Roman" w:cs="Times New Roman"/>
          <w:sz w:val="28"/>
          <w:szCs w:val="28"/>
          <w:lang w:val="ru-RU"/>
        </w:rPr>
        <w:t xml:space="preserve"> № 578 от 13.12.2024</w:t>
      </w:r>
      <w:r w:rsidR="004B3457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 в целя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5022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повышения эффективности работы по про</w:t>
      </w:r>
      <w:r>
        <w:rPr>
          <w:rFonts w:ascii="Times New Roman" w:hAnsi="Times New Roman" w:cs="Times New Roman"/>
          <w:sz w:val="28"/>
          <w:szCs w:val="28"/>
          <w:lang w:val="ru-RU"/>
        </w:rPr>
        <w:t>тиводействию коррупции МБДОУ № 1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«Теремок»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AA7DEA" w:rsidP="00317FF1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ПРИК</w:t>
      </w:r>
      <w:r w:rsidR="00317FF1" w:rsidRPr="00317FF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ЗЫВА</w:t>
      </w:r>
      <w:r w:rsidR="00317FF1" w:rsidRPr="00317FF1">
        <w:rPr>
          <w:rFonts w:ascii="Times New Roman" w:hAnsi="Times New Roman" w:cs="Times New Roman"/>
          <w:b/>
          <w:sz w:val="28"/>
          <w:szCs w:val="28"/>
          <w:lang w:val="ru-RU"/>
        </w:rPr>
        <w:t>Ю: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 w:rsidP="00317FF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>1. Утвердить План мероприятий по противодействию коррупции в сфере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МБДОУ № 14</w:t>
      </w:r>
      <w:r w:rsidR="005022D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8E7FF7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1252F6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(Приложение).</w:t>
      </w: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Сотрудни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кам:</w:t>
      </w:r>
    </w:p>
    <w:p w:rsidR="00576DB5" w:rsidRPr="00317FF1" w:rsidRDefault="00317FF1" w:rsidP="00317FF1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cs="Times New Roman"/>
          <w:sz w:val="28"/>
          <w:szCs w:val="28"/>
          <w:lang w:val="ru-RU"/>
        </w:rPr>
        <w:t>обеспечить исполнение плана мероприятий по противодействию коррупции в рамках своей компетенции;</w:t>
      </w:r>
    </w:p>
    <w:p w:rsidR="00576DB5" w:rsidRPr="00317FF1" w:rsidRDefault="00317FF1" w:rsidP="00A31D2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2.2. обеспечить </w:t>
      </w:r>
      <w:r>
        <w:rPr>
          <w:rFonts w:ascii="Times New Roman" w:hAnsi="Times New Roman" w:cs="Times New Roman"/>
          <w:sz w:val="28"/>
          <w:szCs w:val="28"/>
          <w:lang w:val="ru-RU"/>
        </w:rPr>
        <w:t>надлежащее реагирование на кажды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й обоснованный сигнал о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 xml:space="preserve"> злоупотреблениях  и 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коррупции, при рассмотрении обращений граждан,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 xml:space="preserve"> содержащих 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признаки коррупционных нарушений, использовать комиссионный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 xml:space="preserve"> подход и  встречи с заявителями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76DB5" w:rsidRPr="00317FF1" w:rsidRDefault="00A31D27" w:rsidP="00A31D2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2.3. использовать законные </w:t>
      </w:r>
      <w:r w:rsidR="00317FF1"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формы 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ивлечения пожертвований с целью </w:t>
      </w:r>
      <w:r w:rsidR="00317FF1" w:rsidRPr="00317FF1">
        <w:rPr>
          <w:rFonts w:ascii="Times New Roman" w:hAnsi="Times New Roman" w:cs="Times New Roman"/>
          <w:sz w:val="28"/>
          <w:szCs w:val="28"/>
          <w:lang w:val="ru-RU"/>
        </w:rPr>
        <w:t>исключения случаев неправомерного взима</w:t>
      </w:r>
      <w:r>
        <w:rPr>
          <w:rFonts w:ascii="Times New Roman" w:hAnsi="Times New Roman" w:cs="Times New Roman"/>
          <w:sz w:val="28"/>
          <w:szCs w:val="28"/>
          <w:lang w:val="ru-RU"/>
        </w:rPr>
        <w:t>ния работниками образовательного</w:t>
      </w:r>
    </w:p>
    <w:p w:rsidR="00576DB5" w:rsidRPr="00317FF1" w:rsidRDefault="00A31D27" w:rsidP="00A31D27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учреждения  наличных д</w:t>
      </w:r>
      <w:r w:rsidR="00317FF1" w:rsidRPr="00317FF1">
        <w:rPr>
          <w:rFonts w:ascii="Times New Roman" w:hAnsi="Times New Roman" w:cs="Times New Roman"/>
          <w:sz w:val="28"/>
          <w:szCs w:val="28"/>
          <w:lang w:val="ru-RU"/>
        </w:rPr>
        <w:t>енежных средств и материальных ценностей с родителей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(законных </w:t>
      </w:r>
      <w:r w:rsidR="00317FF1"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представителей) воспитанников ДОУ.</w:t>
      </w: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>3. К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>онтроль исполнения настоящего приказа оставляю за собой.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1D27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</w:t>
      </w:r>
      <w:proofErr w:type="spellStart"/>
      <w:r w:rsidR="00A31D27">
        <w:rPr>
          <w:rFonts w:ascii="Times New Roman" w:hAnsi="Times New Roman" w:cs="Times New Roman"/>
          <w:sz w:val="28"/>
          <w:szCs w:val="28"/>
          <w:lang w:val="ru-RU"/>
        </w:rPr>
        <w:t>МБДОУ_____________В.В.Синявцева</w:t>
      </w:r>
      <w:proofErr w:type="spellEnd"/>
    </w:p>
    <w:p w:rsidR="00576DB5" w:rsidRDefault="00576DB5" w:rsidP="00AA7DE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A7DEA" w:rsidRDefault="00AA7DEA" w:rsidP="00AA7DE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A7DEA" w:rsidRDefault="00AA7DEA" w:rsidP="00AA7DE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к приказу</w:t>
      </w:r>
    </w:p>
    <w:p w:rsidR="00AA7DEA" w:rsidRPr="00317FF1" w:rsidRDefault="008E7FF7" w:rsidP="00AA7DEA">
      <w:pPr>
        <w:pStyle w:val="PreformattedTex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 96</w:t>
      </w:r>
      <w:r w:rsidR="00DD78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3457">
        <w:rPr>
          <w:rFonts w:ascii="Times New Roman" w:hAnsi="Times New Roman" w:cs="Times New Roman"/>
          <w:sz w:val="28"/>
          <w:szCs w:val="28"/>
          <w:lang w:val="ru-RU"/>
        </w:rPr>
        <w:t xml:space="preserve">от  </w:t>
      </w:r>
      <w:r>
        <w:rPr>
          <w:rFonts w:ascii="Times New Roman" w:hAnsi="Times New Roman" w:cs="Times New Roman"/>
          <w:sz w:val="28"/>
          <w:szCs w:val="28"/>
          <w:lang w:val="ru-RU"/>
        </w:rPr>
        <w:t>20.12</w:t>
      </w:r>
      <w:r w:rsidR="00DD7870">
        <w:rPr>
          <w:rFonts w:ascii="Times New Roman" w:hAnsi="Times New Roman" w:cs="Times New Roman"/>
          <w:sz w:val="28"/>
          <w:szCs w:val="28"/>
          <w:lang w:val="ru-RU"/>
        </w:rPr>
        <w:t>.2024</w:t>
      </w:r>
      <w:r w:rsidR="00AA7DE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:rsidR="00576DB5" w:rsidRDefault="00317FF1" w:rsidP="00A31D27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>План мероприятий</w:t>
      </w:r>
    </w:p>
    <w:p w:rsidR="00A31D27" w:rsidRPr="00317FF1" w:rsidRDefault="00A31D27" w:rsidP="00A31D27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противодействию коррупции в сфере деятельности муниципального бюджетного дошкольного образовательного учреждения детского сада комбинирован</w:t>
      </w:r>
      <w:r w:rsidR="001252F6">
        <w:rPr>
          <w:rFonts w:ascii="Times New Roman" w:hAnsi="Times New Roman" w:cs="Times New Roman"/>
          <w:sz w:val="28"/>
          <w:szCs w:val="28"/>
          <w:lang w:val="ru-RU"/>
        </w:rPr>
        <w:t xml:space="preserve">ного </w:t>
      </w:r>
      <w:r w:rsidR="008E7FF7">
        <w:rPr>
          <w:rFonts w:ascii="Times New Roman" w:hAnsi="Times New Roman" w:cs="Times New Roman"/>
          <w:sz w:val="28"/>
          <w:szCs w:val="28"/>
          <w:lang w:val="ru-RU"/>
        </w:rPr>
        <w:t>вида № 14 «Теремок» на 2025</w:t>
      </w:r>
      <w:r w:rsidR="004B3457">
        <w:rPr>
          <w:rFonts w:ascii="Times New Roman" w:hAnsi="Times New Roman" w:cs="Times New Roman"/>
          <w:sz w:val="28"/>
          <w:szCs w:val="28"/>
          <w:lang w:val="ru-RU"/>
        </w:rPr>
        <w:t>год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7"/>
        <w:tblW w:w="10632" w:type="dxa"/>
        <w:tblInd w:w="-459" w:type="dxa"/>
        <w:tblLayout w:type="fixed"/>
        <w:tblLook w:val="04A0"/>
      </w:tblPr>
      <w:tblGrid>
        <w:gridCol w:w="709"/>
        <w:gridCol w:w="4678"/>
        <w:gridCol w:w="142"/>
        <w:gridCol w:w="2409"/>
        <w:gridCol w:w="2694"/>
      </w:tblGrid>
      <w:tr w:rsidR="00B90DDE" w:rsidTr="00D56B05">
        <w:tc>
          <w:tcPr>
            <w:tcW w:w="709" w:type="dxa"/>
          </w:tcPr>
          <w:p w:rsidR="00D56B05" w:rsidRDefault="00B90DDE" w:rsidP="00D56B05">
            <w:pPr>
              <w:pStyle w:val="PreformattedText"/>
              <w:ind w:left="-18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B90DDE" w:rsidRPr="00CE2190" w:rsidRDefault="00B90DDE" w:rsidP="00D56B05">
            <w:pPr>
              <w:pStyle w:val="PreformattedText"/>
              <w:ind w:left="-18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  <w:proofErr w:type="gramEnd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proofErr w:type="spellStart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4820" w:type="dxa"/>
            <w:gridSpan w:val="2"/>
          </w:tcPr>
          <w:p w:rsidR="00B90DDE" w:rsidRPr="00CE2190" w:rsidRDefault="00B90DDE" w:rsidP="00D56B05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2409" w:type="dxa"/>
          </w:tcPr>
          <w:p w:rsidR="00B90DDE" w:rsidRPr="00CE2190" w:rsidRDefault="00B90DDE" w:rsidP="00D56B05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 исполнения</w:t>
            </w:r>
          </w:p>
        </w:tc>
        <w:tc>
          <w:tcPr>
            <w:tcW w:w="2694" w:type="dxa"/>
          </w:tcPr>
          <w:p w:rsidR="00B90DDE" w:rsidRPr="00CE2190" w:rsidRDefault="00B90DDE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90DDE" w:rsidTr="00D56B05">
        <w:tc>
          <w:tcPr>
            <w:tcW w:w="709" w:type="dxa"/>
          </w:tcPr>
          <w:p w:rsidR="00B90DDE" w:rsidRPr="00CE2190" w:rsidRDefault="00B90DDE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</w:tcPr>
          <w:p w:rsidR="00B90DDE" w:rsidRPr="00CE2190" w:rsidRDefault="00B90DDE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409" w:type="dxa"/>
          </w:tcPr>
          <w:p w:rsidR="00B90DDE" w:rsidRPr="00CE2190" w:rsidRDefault="00B90DDE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4" w:type="dxa"/>
          </w:tcPr>
          <w:p w:rsidR="00B90DDE" w:rsidRPr="00CE2190" w:rsidRDefault="00B90DDE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</w:tr>
      <w:tr w:rsidR="00B90DDE" w:rsidRPr="008E7FF7" w:rsidTr="00D56B05">
        <w:tc>
          <w:tcPr>
            <w:tcW w:w="709" w:type="dxa"/>
          </w:tcPr>
          <w:p w:rsidR="00B90DDE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3" w:type="dxa"/>
            <w:gridSpan w:val="4"/>
          </w:tcPr>
          <w:p w:rsidR="00B90DDE" w:rsidRPr="00CE2190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по совершенствованию правового регулирования в сфере</w:t>
            </w:r>
            <w:r w:rsid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противодействия коррупции</w:t>
            </w:r>
          </w:p>
        </w:tc>
      </w:tr>
      <w:tr w:rsidR="00B90DDE" w:rsidRPr="008E7FF7" w:rsidTr="00D56B05">
        <w:tc>
          <w:tcPr>
            <w:tcW w:w="709" w:type="dxa"/>
          </w:tcPr>
          <w:p w:rsidR="00B90DDE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</w:tcPr>
          <w:p w:rsidR="00B90DDE" w:rsidRPr="00317FF1" w:rsidRDefault="00B90DDE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едение локальных актов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B90DDE" w:rsidRDefault="00B90DDE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proofErr w:type="gramEnd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требованиями ф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едерального и</w:t>
            </w:r>
            <w:r w:rsidR="00AA7DE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областного законодательства в вопросах противодействия коррупции (при внесении изменений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федеральное и областное законодательство).</w:t>
            </w:r>
          </w:p>
        </w:tc>
        <w:tc>
          <w:tcPr>
            <w:tcW w:w="2409" w:type="dxa"/>
          </w:tcPr>
          <w:p w:rsidR="00B90DDE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B90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гг.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B90DDE" w:rsidRPr="008E7FF7" w:rsidTr="00D56B05">
        <w:tc>
          <w:tcPr>
            <w:tcW w:w="709" w:type="dxa"/>
          </w:tcPr>
          <w:p w:rsidR="00B90DDE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gridSpan w:val="2"/>
          </w:tcPr>
          <w:p w:rsidR="00B90DDE" w:rsidRDefault="00B90DDE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методической помощи педагогам 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вопросам применения правовых актов в сфере противодействия коррупции.</w:t>
            </w:r>
          </w:p>
        </w:tc>
        <w:tc>
          <w:tcPr>
            <w:tcW w:w="2409" w:type="dxa"/>
          </w:tcPr>
          <w:p w:rsidR="00B90DDE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B90D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гг.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B90DDE" w:rsidRPr="008E7FF7" w:rsidTr="00D56B05">
        <w:tc>
          <w:tcPr>
            <w:tcW w:w="709" w:type="dxa"/>
          </w:tcPr>
          <w:p w:rsidR="00B90DDE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gridSpan w:val="2"/>
          </w:tcPr>
          <w:p w:rsidR="00B90DDE" w:rsidRDefault="00B90DDE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па совещаниях, проводимых в МБДОУ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вопросов о соблюдении законодательства противодействия коррупции, о внесении изменений в федеральное и областное законодательство.</w:t>
            </w:r>
          </w:p>
        </w:tc>
        <w:tc>
          <w:tcPr>
            <w:tcW w:w="2409" w:type="dxa"/>
          </w:tcPr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поступления документов</w:t>
            </w:r>
          </w:p>
        </w:tc>
        <w:tc>
          <w:tcPr>
            <w:tcW w:w="2694" w:type="dxa"/>
          </w:tcPr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B90DDE" w:rsidRDefault="00B90DD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FB2EFC" w:rsidRPr="008E7FF7" w:rsidTr="00D56B05">
        <w:tc>
          <w:tcPr>
            <w:tcW w:w="709" w:type="dxa"/>
          </w:tcPr>
          <w:p w:rsidR="00FB2EFC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820" w:type="dxa"/>
            <w:gridSpan w:val="2"/>
          </w:tcPr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 д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еятельности рабочей группы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соблюдению требований к служебному поведению работников МБДОУ № 14 и урегулированию конфликта интересов.</w:t>
            </w:r>
          </w:p>
        </w:tc>
        <w:tc>
          <w:tcPr>
            <w:tcW w:w="2409" w:type="dxa"/>
          </w:tcPr>
          <w:p w:rsidR="00FB2EF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FB2E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гг.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FB2EFC" w:rsidRPr="008E7FF7" w:rsidTr="00D56B05">
        <w:tc>
          <w:tcPr>
            <w:tcW w:w="709" w:type="dxa"/>
          </w:tcPr>
          <w:p w:rsidR="00FB2EFC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820" w:type="dxa"/>
            <w:gridSpan w:val="2"/>
          </w:tcPr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отчетов о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МБДОУ по соблюдению законодательства по вопросам противодействия коррупции.</w:t>
            </w:r>
          </w:p>
        </w:tc>
        <w:tc>
          <w:tcPr>
            <w:tcW w:w="2409" w:type="dxa"/>
          </w:tcPr>
          <w:p w:rsidR="00FB2EF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694" w:type="dxa"/>
          </w:tcPr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2EFC" w:rsidRPr="008E7FF7" w:rsidTr="00D56B05">
        <w:tc>
          <w:tcPr>
            <w:tcW w:w="709" w:type="dxa"/>
          </w:tcPr>
          <w:p w:rsidR="00FB2EFC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820" w:type="dxa"/>
            <w:gridSpan w:val="2"/>
          </w:tcPr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исполнении программ и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планов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проти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города Константиновска, МУ «Отдел образования Администрации Константиновского района»</w:t>
            </w:r>
          </w:p>
        </w:tc>
        <w:tc>
          <w:tcPr>
            <w:tcW w:w="2409" w:type="dxa"/>
          </w:tcPr>
          <w:p w:rsidR="00FB2EF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FB2E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FB2EFC" w:rsidRDefault="00FB2EF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2EFC" w:rsidRPr="008E7FF7" w:rsidTr="00D56B05">
        <w:tc>
          <w:tcPr>
            <w:tcW w:w="709" w:type="dxa"/>
          </w:tcPr>
          <w:p w:rsidR="00FB2EFC" w:rsidRDefault="00FB2EF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3" w:type="dxa"/>
            <w:gridSpan w:val="4"/>
          </w:tcPr>
          <w:p w:rsidR="00FB2EFC" w:rsidRPr="00CE2190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Профилактика коррупционных правонарушений в МБДОУ № 14 «Теремок»</w:t>
            </w:r>
          </w:p>
        </w:tc>
      </w:tr>
      <w:tr w:rsidR="00FB2EFC" w:rsidRPr="008E7FF7" w:rsidTr="00D56B05">
        <w:tc>
          <w:tcPr>
            <w:tcW w:w="709" w:type="dxa"/>
          </w:tcPr>
          <w:p w:rsidR="00FB2EFC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4820" w:type="dxa"/>
            <w:gridSpan w:val="2"/>
          </w:tcPr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работы рабочей группы по соблюдению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требований к служебному поведению работников МБДОУ:</w:t>
            </w:r>
          </w:p>
          <w:p w:rsidR="00FB2EFC" w:rsidRPr="00317FF1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облюдении Кодекса профессионально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этики работников МБДОУ № 14, Положения  о  выявлении  и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урегулировании конфликта интересов работников</w:t>
            </w:r>
          </w:p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МБДОУ №1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4;</w:t>
            </w:r>
          </w:p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подготовке предложений для принятия мер по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результатам проверки факт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ов поступивших  жалоб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телефону «горячей линии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 в МБДОУ‚ 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официальном сайте МБДОУ № 14, М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«Отдел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Администрации Константиновского района»  и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End"/>
            <w:proofErr w:type="gramEnd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,;</w:t>
            </w:r>
          </w:p>
          <w:p w:rsidR="00FB2EFC" w:rsidRDefault="00FB2EF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в)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осуществлении</w:t>
            </w:r>
            <w:proofErr w:type="gramEnd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 по предупреждению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коррупции.</w:t>
            </w:r>
          </w:p>
        </w:tc>
        <w:tc>
          <w:tcPr>
            <w:tcW w:w="2409" w:type="dxa"/>
          </w:tcPr>
          <w:p w:rsidR="00FB2EF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FB2EF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гг.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FB2EFC" w:rsidRDefault="00FB2EF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2EFC" w:rsidRPr="008E7FF7" w:rsidTr="00D56B05">
        <w:tc>
          <w:tcPr>
            <w:tcW w:w="709" w:type="dxa"/>
          </w:tcPr>
          <w:p w:rsidR="00FB2EFC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820" w:type="dxa"/>
            <w:gridSpan w:val="2"/>
          </w:tcPr>
          <w:p w:rsidR="00FB2EFC" w:rsidRDefault="00AB4182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</w:t>
            </w:r>
            <w:r w:rsidR="00D56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вление руководителем (</w:t>
            </w:r>
            <w:proofErr w:type="gramStart"/>
            <w:r w:rsidR="00D56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заведующей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сведений</w:t>
            </w:r>
            <w:proofErr w:type="gramEnd"/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 своих доходах, расходах, об имуществе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обязат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ельствах имущественного характера,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 также сведений о доходах, расходах, об имуществе и обязательствах имуществен</w:t>
            </w:r>
            <w:r w:rsidR="00D56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ного характера супруга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несовершеннолетних детей.</w:t>
            </w:r>
          </w:p>
        </w:tc>
        <w:tc>
          <w:tcPr>
            <w:tcW w:w="2409" w:type="dxa"/>
          </w:tcPr>
          <w:p w:rsidR="00FB2EFC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694" w:type="dxa"/>
          </w:tcPr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FB2EFC" w:rsidRDefault="00FB2EF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2EFC" w:rsidRPr="008E7FF7" w:rsidTr="00D56B05">
        <w:tc>
          <w:tcPr>
            <w:tcW w:w="709" w:type="dxa"/>
          </w:tcPr>
          <w:p w:rsidR="00FB2EFC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6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820" w:type="dxa"/>
            <w:gridSpan w:val="2"/>
          </w:tcPr>
          <w:p w:rsidR="00FB2EFC" w:rsidRDefault="00AB4182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Предоставление  сведений для 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установленном порядке  на официальном Интернет портале районной Администрации Константиновского района</w:t>
            </w:r>
          </w:p>
          <w:p w:rsidR="00AB4182" w:rsidRDefault="00AB4182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-сведений о доходах руководителя (заведующего).</w:t>
            </w:r>
          </w:p>
        </w:tc>
        <w:tc>
          <w:tcPr>
            <w:tcW w:w="2409" w:type="dxa"/>
          </w:tcPr>
          <w:p w:rsidR="00FB2EFC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14 рабочих дней со дня истечения срока, установленного для подачи сведений</w:t>
            </w:r>
          </w:p>
        </w:tc>
        <w:tc>
          <w:tcPr>
            <w:tcW w:w="2694" w:type="dxa"/>
          </w:tcPr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FB2EFC" w:rsidRDefault="00FB2EF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4182" w:rsidRPr="008E7FF7" w:rsidTr="00D56B05">
        <w:tc>
          <w:tcPr>
            <w:tcW w:w="709" w:type="dxa"/>
          </w:tcPr>
          <w:p w:rsidR="00AB4182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6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820" w:type="dxa"/>
            <w:gridSpan w:val="2"/>
          </w:tcPr>
          <w:p w:rsidR="00AB4182" w:rsidRDefault="00AB4182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комплекса организационных, разъяснительных и иных мер по соблюдению работниками МБДОУ запретов, ограничений и требований, установленных в целях противодействия коррупции.</w:t>
            </w:r>
          </w:p>
        </w:tc>
        <w:tc>
          <w:tcPr>
            <w:tcW w:w="2409" w:type="dxa"/>
          </w:tcPr>
          <w:p w:rsidR="00AB4182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AB41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4182" w:rsidRPr="008E7FF7" w:rsidTr="00D56B05">
        <w:tc>
          <w:tcPr>
            <w:tcW w:w="709" w:type="dxa"/>
          </w:tcPr>
          <w:p w:rsidR="00AB4182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6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820" w:type="dxa"/>
            <w:gridSpan w:val="2"/>
          </w:tcPr>
          <w:p w:rsidR="00AB4182" w:rsidRDefault="00AC177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Взаимодействие с подразделениями правоохранительных органов по вопросам противодействия коррупции.</w:t>
            </w:r>
          </w:p>
        </w:tc>
        <w:tc>
          <w:tcPr>
            <w:tcW w:w="2409" w:type="dxa"/>
          </w:tcPr>
          <w:p w:rsidR="00AC1770" w:rsidRDefault="00DD78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</w:t>
            </w:r>
            <w:r w:rsidR="008E7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AC1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AB4182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 необходимости</w:t>
            </w:r>
          </w:p>
        </w:tc>
        <w:tc>
          <w:tcPr>
            <w:tcW w:w="2694" w:type="dxa"/>
          </w:tcPr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4182" w:rsidRPr="008E7FF7" w:rsidTr="00D56B05">
        <w:tc>
          <w:tcPr>
            <w:tcW w:w="709" w:type="dxa"/>
          </w:tcPr>
          <w:p w:rsidR="00AB4182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36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820" w:type="dxa"/>
            <w:gridSpan w:val="2"/>
          </w:tcPr>
          <w:p w:rsidR="00AB4182" w:rsidRDefault="00AC1770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Доведение до сведения работников МБДОУ положений действующего законодательства о противодействии коррупции, в том числе об уголовной ответственности за преступления, связанные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взяткой, и мерах административной ответственности за незаконное вознаграждение от имени юридического лица.</w:t>
            </w:r>
          </w:p>
        </w:tc>
        <w:tc>
          <w:tcPr>
            <w:tcW w:w="2409" w:type="dxa"/>
          </w:tcPr>
          <w:p w:rsidR="00AC1770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AC1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AB4182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AB4182" w:rsidRDefault="00AB4182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1770" w:rsidRPr="008E7FF7" w:rsidTr="00D56B05">
        <w:tc>
          <w:tcPr>
            <w:tcW w:w="709" w:type="dxa"/>
          </w:tcPr>
          <w:p w:rsidR="00AC1770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615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820" w:type="dxa"/>
            <w:gridSpan w:val="2"/>
          </w:tcPr>
          <w:p w:rsidR="00AC1770" w:rsidRDefault="00C174CA" w:rsidP="00C174CA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информационных стендах</w:t>
            </w:r>
            <w:r w:rsidR="00AC1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МБДОУ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памяток для гражда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родителей) об общественно опасных последствиях проявления </w:t>
            </w:r>
            <w:r w:rsidR="00AC1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коррупции</w:t>
            </w:r>
          </w:p>
        </w:tc>
        <w:tc>
          <w:tcPr>
            <w:tcW w:w="2409" w:type="dxa"/>
          </w:tcPr>
          <w:p w:rsidR="00AC1770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AC17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C1770" w:rsidRPr="008E7FF7" w:rsidTr="00D56B05">
        <w:trPr>
          <w:trHeight w:val="2063"/>
        </w:trPr>
        <w:tc>
          <w:tcPr>
            <w:tcW w:w="709" w:type="dxa"/>
          </w:tcPr>
          <w:p w:rsidR="00AC1770" w:rsidRDefault="003615B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820" w:type="dxa"/>
            <w:gridSpan w:val="2"/>
          </w:tcPr>
          <w:p w:rsidR="00AC1770" w:rsidRDefault="00AC1770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проверки достоверности предоставляемых гражданами персональных данных и сведений при поступлении на работу в МБДОУ.</w:t>
            </w:r>
          </w:p>
        </w:tc>
        <w:tc>
          <w:tcPr>
            <w:tcW w:w="2409" w:type="dxa"/>
          </w:tcPr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AC1770" w:rsidRDefault="00AC1770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</w:t>
            </w:r>
          </w:p>
        </w:tc>
      </w:tr>
      <w:tr w:rsidR="00AC1770" w:rsidRPr="008E7FF7" w:rsidTr="00D56B05">
        <w:tc>
          <w:tcPr>
            <w:tcW w:w="709" w:type="dxa"/>
          </w:tcPr>
          <w:p w:rsidR="00AC1770" w:rsidRDefault="00AC177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3" w:type="dxa"/>
            <w:gridSpan w:val="4"/>
          </w:tcPr>
          <w:p w:rsidR="00AC1770" w:rsidRPr="00CE2190" w:rsidRDefault="00AC1770" w:rsidP="00AC177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 по противодействию коррупции в сфере закупок товаров, услуг для обеспечения муниципальных нужд.</w:t>
            </w:r>
          </w:p>
          <w:p w:rsidR="00AC1770" w:rsidRDefault="00AC177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07C8" w:rsidTr="00D56B05">
        <w:tc>
          <w:tcPr>
            <w:tcW w:w="709" w:type="dxa"/>
          </w:tcPr>
          <w:p w:rsidR="00B207C8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4678" w:type="dxa"/>
          </w:tcPr>
          <w:p w:rsidR="00B207C8" w:rsidRDefault="00B207C8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принятие мер по совершенствованию условий, процедур и механизмов закупок товаров, работ. Услуг для муниципальных нужд в рамках реализации ФЗ от 05.04.2013 № 44 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551" w:type="dxa"/>
            <w:gridSpan w:val="2"/>
          </w:tcPr>
          <w:p w:rsidR="00B207C8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B207C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07C8" w:rsidTr="00D56B05">
        <w:tc>
          <w:tcPr>
            <w:tcW w:w="709" w:type="dxa"/>
          </w:tcPr>
          <w:p w:rsidR="00B207C8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4678" w:type="dxa"/>
          </w:tcPr>
          <w:p w:rsidR="00B207C8" w:rsidRDefault="00B207C8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анализа выявленных случаев несоблюдения требований об отсутствии конфликта интересов между участником закупки и заказчиком, установленных ФЗ от 05.04.2013 № 44 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551" w:type="dxa"/>
            <w:gridSpan w:val="2"/>
          </w:tcPr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07C8" w:rsidRPr="008E7FF7" w:rsidTr="00D56B05">
        <w:tc>
          <w:tcPr>
            <w:tcW w:w="709" w:type="dxa"/>
          </w:tcPr>
          <w:p w:rsidR="00B207C8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4678" w:type="dxa"/>
          </w:tcPr>
          <w:p w:rsidR="00B207C8" w:rsidRDefault="004F7B6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обжалования в управление ФАС по РО процедур закупок для муниципальных нужд,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отмены заказчиками  процедур закупок товаров, работ, услуг, с учётом вынесенных в отношении них решений и предписаний.</w:t>
            </w:r>
          </w:p>
        </w:tc>
        <w:tc>
          <w:tcPr>
            <w:tcW w:w="2551" w:type="dxa"/>
            <w:gridSpan w:val="2"/>
          </w:tcPr>
          <w:p w:rsidR="00B207C8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 мере необходимости</w:t>
            </w:r>
          </w:p>
        </w:tc>
        <w:tc>
          <w:tcPr>
            <w:tcW w:w="2694" w:type="dxa"/>
          </w:tcPr>
          <w:p w:rsidR="004F7B6F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F7B6F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B207C8" w:rsidRDefault="00B207C8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07C8" w:rsidTr="00D56B05">
        <w:tc>
          <w:tcPr>
            <w:tcW w:w="709" w:type="dxa"/>
          </w:tcPr>
          <w:p w:rsidR="00B207C8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4678" w:type="dxa"/>
          </w:tcPr>
          <w:p w:rsidR="00B207C8" w:rsidRDefault="004F7B6F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организацией питания воспитанников, своевременную поставку и качество поставляемой продукции.</w:t>
            </w:r>
          </w:p>
        </w:tc>
        <w:tc>
          <w:tcPr>
            <w:tcW w:w="2551" w:type="dxa"/>
            <w:gridSpan w:val="2"/>
          </w:tcPr>
          <w:p w:rsidR="00B207C8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4F7B6F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F7B6F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B207C8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Кладовщик</w:t>
            </w:r>
          </w:p>
          <w:p w:rsidR="004F7B6F" w:rsidRDefault="00540E64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Солоневич Г.В.</w:t>
            </w:r>
          </w:p>
        </w:tc>
      </w:tr>
      <w:tr w:rsidR="00B207C8" w:rsidRPr="008E7FF7" w:rsidTr="00D56B05">
        <w:tc>
          <w:tcPr>
            <w:tcW w:w="709" w:type="dxa"/>
          </w:tcPr>
          <w:p w:rsidR="00B207C8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4678" w:type="dxa"/>
          </w:tcPr>
          <w:p w:rsidR="00B207C8" w:rsidRDefault="004F7B6F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ситуаций, при которых личные интересы руководителя или специалиста ОО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2551" w:type="dxa"/>
            <w:gridSpan w:val="2"/>
          </w:tcPr>
          <w:p w:rsidR="00B207C8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4F7B6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4F7B6F" w:rsidRDefault="004F7B6F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ежеквартально</w:t>
            </w:r>
          </w:p>
        </w:tc>
        <w:tc>
          <w:tcPr>
            <w:tcW w:w="2694" w:type="dxa"/>
          </w:tcPr>
          <w:p w:rsidR="00B207C8" w:rsidRDefault="0063104A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Комиссия по закупкам,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 контрактный управляющий</w:t>
            </w:r>
          </w:p>
        </w:tc>
      </w:tr>
      <w:tr w:rsidR="0063104A" w:rsidRPr="008E7FF7" w:rsidTr="00D56B05">
        <w:tc>
          <w:tcPr>
            <w:tcW w:w="709" w:type="dxa"/>
          </w:tcPr>
          <w:p w:rsidR="0063104A" w:rsidRDefault="0063104A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3" w:type="dxa"/>
            <w:gridSpan w:val="4"/>
          </w:tcPr>
          <w:p w:rsidR="0063104A" w:rsidRPr="00CE2190" w:rsidRDefault="0063104A" w:rsidP="0063104A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Мероприятия по организации и проведению </w:t>
            </w:r>
            <w:proofErr w:type="spellStart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антикоррупционного</w:t>
            </w:r>
            <w:proofErr w:type="spellEnd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мониторинга, оценке эффективности мер противодействия коррупции</w:t>
            </w:r>
          </w:p>
        </w:tc>
      </w:tr>
      <w:tr w:rsidR="004F7B6F" w:rsidRPr="008E7FF7" w:rsidTr="00D56B05">
        <w:tc>
          <w:tcPr>
            <w:tcW w:w="709" w:type="dxa"/>
          </w:tcPr>
          <w:p w:rsidR="004F7B6F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4820" w:type="dxa"/>
            <w:gridSpan w:val="2"/>
          </w:tcPr>
          <w:p w:rsidR="004F7B6F" w:rsidRDefault="0063104A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эффективности реализации мероприятий по противодействию коррупции в МБДОУ №14.</w:t>
            </w:r>
          </w:p>
        </w:tc>
        <w:tc>
          <w:tcPr>
            <w:tcW w:w="2409" w:type="dxa"/>
          </w:tcPr>
          <w:p w:rsidR="00BF0DC6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BF0D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4F7B6F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запросу</w:t>
            </w:r>
          </w:p>
        </w:tc>
        <w:tc>
          <w:tcPr>
            <w:tcW w:w="2694" w:type="dxa"/>
          </w:tcPr>
          <w:p w:rsidR="00BF0DC6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F7B6F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</w:t>
            </w:r>
          </w:p>
        </w:tc>
      </w:tr>
      <w:tr w:rsidR="004F7B6F" w:rsidRPr="008E7FF7" w:rsidTr="00D56B05">
        <w:tc>
          <w:tcPr>
            <w:tcW w:w="709" w:type="dxa"/>
          </w:tcPr>
          <w:p w:rsidR="004F7B6F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4820" w:type="dxa"/>
            <w:gridSpan w:val="2"/>
          </w:tcPr>
          <w:p w:rsidR="004F7B6F" w:rsidRDefault="00BF0DC6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поступающих жалоб, обращений граждан, поступающих на телефон</w:t>
            </w:r>
            <w:r w:rsidR="001252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горячей линии», МУ «Отдел образования Администрации Константиновского района» и другие надзорные органы.</w:t>
            </w:r>
          </w:p>
        </w:tc>
        <w:tc>
          <w:tcPr>
            <w:tcW w:w="2409" w:type="dxa"/>
          </w:tcPr>
          <w:p w:rsidR="004F7B6F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BF0DC6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F7B6F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</w:t>
            </w:r>
          </w:p>
        </w:tc>
      </w:tr>
      <w:tr w:rsidR="00BF0DC6" w:rsidRPr="008E7FF7" w:rsidTr="00D56B05">
        <w:tc>
          <w:tcPr>
            <w:tcW w:w="709" w:type="dxa"/>
          </w:tcPr>
          <w:p w:rsidR="00BF0DC6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4820" w:type="dxa"/>
            <w:gridSpan w:val="2"/>
          </w:tcPr>
          <w:p w:rsidR="00BF0DC6" w:rsidRDefault="00BF0DC6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Осуществление контроля своевременного рассмотрения обращений физических и юридических лиц, в том числе поступивших на телефон доверия. На сайт МБДОУ.</w:t>
            </w:r>
          </w:p>
        </w:tc>
        <w:tc>
          <w:tcPr>
            <w:tcW w:w="2409" w:type="dxa"/>
          </w:tcPr>
          <w:p w:rsidR="00BF0DC6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BF0D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BF0DC6" w:rsidRDefault="00171C4D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</w:t>
            </w:r>
            <w:r w:rsidR="00BF0D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</w:tcPr>
          <w:p w:rsidR="00BF0DC6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BF0DC6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</w:t>
            </w:r>
          </w:p>
        </w:tc>
      </w:tr>
      <w:tr w:rsidR="00BF0DC6" w:rsidTr="00D56B05">
        <w:tc>
          <w:tcPr>
            <w:tcW w:w="709" w:type="dxa"/>
          </w:tcPr>
          <w:p w:rsidR="00BF0DC6" w:rsidRDefault="00BF0DC6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3" w:type="dxa"/>
            <w:gridSpan w:val="4"/>
          </w:tcPr>
          <w:p w:rsidR="00BF0DC6" w:rsidRPr="00CE2190" w:rsidRDefault="00BF0DC6" w:rsidP="00CE219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Информационное обеспечение </w:t>
            </w:r>
            <w:proofErr w:type="spellStart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антикоррупционной</w:t>
            </w:r>
            <w:proofErr w:type="spellEnd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работы</w:t>
            </w:r>
          </w:p>
        </w:tc>
      </w:tr>
      <w:tr w:rsidR="00BF0DC6" w:rsidRPr="008E7FF7" w:rsidTr="00D56B05">
        <w:tc>
          <w:tcPr>
            <w:tcW w:w="709" w:type="dxa"/>
          </w:tcPr>
          <w:p w:rsidR="00BF0DC6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4678" w:type="dxa"/>
          </w:tcPr>
          <w:p w:rsidR="00BF0DC6" w:rsidRDefault="00BF0DC6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Размещение информационных материалов, правовых актов и других документов по вопросам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политики на официальном сайте МБДОУ № 14</w:t>
            </w:r>
          </w:p>
        </w:tc>
        <w:tc>
          <w:tcPr>
            <w:tcW w:w="2551" w:type="dxa"/>
            <w:gridSpan w:val="2"/>
          </w:tcPr>
          <w:p w:rsidR="00BF0DC6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D56B05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Своевременно 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мере необходимости</w:t>
            </w:r>
          </w:p>
        </w:tc>
        <w:tc>
          <w:tcPr>
            <w:tcW w:w="2694" w:type="dxa"/>
          </w:tcPr>
          <w:p w:rsidR="00BF0DC6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BF0DC6" w:rsidRPr="008E7FF7" w:rsidTr="00D56B05">
        <w:tc>
          <w:tcPr>
            <w:tcW w:w="709" w:type="dxa"/>
          </w:tcPr>
          <w:p w:rsidR="00BF0DC6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4678" w:type="dxa"/>
          </w:tcPr>
          <w:p w:rsidR="00BF0DC6" w:rsidRDefault="00471C9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информацион</w:t>
            </w:r>
            <w:r w:rsidR="00BF0D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ном стенде, в родительских уголках в группах информации, направленной на профилактику коррупционных и иных правонарушений со стороны граждан и работников ОУ. А также информации об адресах и телефонах, по которым можно сообщить о </w:t>
            </w:r>
            <w:r w:rsidR="00BF0D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фактах коррупции.</w:t>
            </w:r>
          </w:p>
        </w:tc>
        <w:tc>
          <w:tcPr>
            <w:tcW w:w="2551" w:type="dxa"/>
            <w:gridSpan w:val="2"/>
          </w:tcPr>
          <w:p w:rsidR="00BF0DC6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2025</w:t>
            </w:r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BF0DC6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BF0DC6" w:rsidRPr="008E7FF7" w:rsidTr="00D56B05">
        <w:tc>
          <w:tcPr>
            <w:tcW w:w="709" w:type="dxa"/>
          </w:tcPr>
          <w:p w:rsidR="00BF0DC6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4678" w:type="dxa"/>
          </w:tcPr>
          <w:p w:rsidR="00BF0DC6" w:rsidRDefault="00471C9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официальном сайте МБДОУ публичного доклада руководителя об итогах деят</w:t>
            </w:r>
            <w:r w:rsidR="00D56B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ельности, в том числе финансово-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хозяйственной.</w:t>
            </w:r>
          </w:p>
        </w:tc>
        <w:tc>
          <w:tcPr>
            <w:tcW w:w="2551" w:type="dxa"/>
            <w:gridSpan w:val="2"/>
          </w:tcPr>
          <w:p w:rsidR="00BF0DC6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694" w:type="dxa"/>
          </w:tcPr>
          <w:p w:rsidR="00BF0DC6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471C9C" w:rsidRPr="008E7FF7" w:rsidTr="00D56B05">
        <w:tc>
          <w:tcPr>
            <w:tcW w:w="709" w:type="dxa"/>
          </w:tcPr>
          <w:p w:rsidR="00471C9C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4678" w:type="dxa"/>
          </w:tcPr>
          <w:p w:rsidR="00471C9C" w:rsidRDefault="00471C9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родительской общественности о расходовании средств, поступивших в качестве добровольных пожертвований.</w:t>
            </w:r>
          </w:p>
        </w:tc>
        <w:tc>
          <w:tcPr>
            <w:tcW w:w="2551" w:type="dxa"/>
            <w:gridSpan w:val="2"/>
          </w:tcPr>
          <w:p w:rsidR="00471C9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</w:p>
          <w:p w:rsidR="00471C9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</w:t>
            </w:r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694" w:type="dxa"/>
          </w:tcPr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471C9C" w:rsidRPr="008E7FF7" w:rsidTr="00D56B05">
        <w:tc>
          <w:tcPr>
            <w:tcW w:w="709" w:type="dxa"/>
          </w:tcPr>
          <w:p w:rsidR="00471C9C" w:rsidRDefault="00CE2190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4678" w:type="dxa"/>
          </w:tcPr>
          <w:p w:rsidR="00471C9C" w:rsidRDefault="00471C9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работы телефона «горячей линии» по вопросам противодействия коррупции в МБДОУ № 14</w:t>
            </w:r>
          </w:p>
        </w:tc>
        <w:tc>
          <w:tcPr>
            <w:tcW w:w="2551" w:type="dxa"/>
            <w:gridSpan w:val="2"/>
          </w:tcPr>
          <w:p w:rsidR="00471C9C" w:rsidRDefault="008E7FF7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2025</w:t>
            </w:r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471C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</w:t>
            </w:r>
            <w:proofErr w:type="spellEnd"/>
            <w:proofErr w:type="gramEnd"/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694" w:type="dxa"/>
          </w:tcPr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471C9C" w:rsidRPr="008E7FF7" w:rsidTr="00D56B05">
        <w:tc>
          <w:tcPr>
            <w:tcW w:w="709" w:type="dxa"/>
          </w:tcPr>
          <w:p w:rsidR="00471C9C" w:rsidRDefault="00471C9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923" w:type="dxa"/>
            <w:gridSpan w:val="4"/>
          </w:tcPr>
          <w:p w:rsidR="00471C9C" w:rsidRPr="00CE2190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Антикоррупционное</w:t>
            </w:r>
            <w:proofErr w:type="spellEnd"/>
            <w:r w:rsidRPr="00CE21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образование, просвещение и пропаганда</w:t>
            </w:r>
          </w:p>
        </w:tc>
      </w:tr>
      <w:tr w:rsidR="00471C9C" w:rsidRPr="008E7FF7" w:rsidTr="00D56B05">
        <w:tc>
          <w:tcPr>
            <w:tcW w:w="709" w:type="dxa"/>
          </w:tcPr>
          <w:p w:rsidR="00471C9C" w:rsidRDefault="002B4C89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4820" w:type="dxa"/>
            <w:gridSpan w:val="2"/>
          </w:tcPr>
          <w:p w:rsidR="00471C9C" w:rsidRDefault="00471C9C" w:rsidP="001252F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Реализация целевых тематических мероприятий  с детьми и родителями воспитанников, направленных на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антикоррупционного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мировоззрения, повышения уровня правосознания и правовой культуры, негативного отношения к коррупции.</w:t>
            </w:r>
          </w:p>
        </w:tc>
        <w:tc>
          <w:tcPr>
            <w:tcW w:w="2409" w:type="dxa"/>
          </w:tcPr>
          <w:p w:rsidR="00471C9C" w:rsidRDefault="00471C9C" w:rsidP="001252F6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необходимости</w:t>
            </w:r>
          </w:p>
        </w:tc>
        <w:tc>
          <w:tcPr>
            <w:tcW w:w="2694" w:type="dxa"/>
          </w:tcPr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471C9C" w:rsidRDefault="00471C9C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  <w:p w:rsidR="009D57FE" w:rsidRDefault="009D57F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Старший воспитатель</w:t>
            </w:r>
          </w:p>
          <w:p w:rsidR="009D57FE" w:rsidRDefault="009D57FE" w:rsidP="00CE2190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Столбовская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Н.В.</w:t>
            </w:r>
          </w:p>
        </w:tc>
      </w:tr>
      <w:tr w:rsidR="00531EBB" w:rsidRPr="008E7FF7" w:rsidTr="00D56B05">
        <w:tc>
          <w:tcPr>
            <w:tcW w:w="709" w:type="dxa"/>
          </w:tcPr>
          <w:p w:rsidR="00531EBB" w:rsidRDefault="003615B0" w:rsidP="00654791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4820" w:type="dxa"/>
            <w:gridSpan w:val="2"/>
          </w:tcPr>
          <w:p w:rsidR="00531EBB" w:rsidRDefault="00531EBB" w:rsidP="00654791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317F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азработка и утверждение плана противодействия</w:t>
            </w:r>
            <w:r w:rsidR="008E7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коррупции на 2026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гг.</w:t>
            </w:r>
          </w:p>
        </w:tc>
        <w:tc>
          <w:tcPr>
            <w:tcW w:w="2409" w:type="dxa"/>
          </w:tcPr>
          <w:p w:rsidR="00531EBB" w:rsidRDefault="00531EBB" w:rsidP="00654791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 202</w:t>
            </w:r>
            <w:r w:rsidR="008E7FF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4" w:type="dxa"/>
          </w:tcPr>
          <w:p w:rsidR="00531EBB" w:rsidRDefault="00531EBB" w:rsidP="00654791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МБДОУ</w:t>
            </w:r>
          </w:p>
          <w:p w:rsidR="00531EBB" w:rsidRDefault="00531EBB" w:rsidP="00654791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Синявцева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В.В.</w:t>
            </w:r>
          </w:p>
        </w:tc>
      </w:tr>
    </w:tbl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6DB5" w:rsidRPr="00317FF1" w:rsidRDefault="00576D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576DB5" w:rsidRPr="00317FF1" w:rsidRDefault="00317FF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317F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576DB5" w:rsidRPr="00317FF1" w:rsidSect="00AA7DEA">
      <w:pgSz w:w="11906" w:h="16838"/>
      <w:pgMar w:top="426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D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9"/>
  <w:characterSpacingControl w:val="doNotCompress"/>
  <w:compat/>
  <w:rsids>
    <w:rsidRoot w:val="00576DB5"/>
    <w:rsid w:val="000A7FEF"/>
    <w:rsid w:val="001252F6"/>
    <w:rsid w:val="00171C4D"/>
    <w:rsid w:val="00271B0B"/>
    <w:rsid w:val="002769CB"/>
    <w:rsid w:val="002B4C89"/>
    <w:rsid w:val="00317FF1"/>
    <w:rsid w:val="003615B0"/>
    <w:rsid w:val="00425BD7"/>
    <w:rsid w:val="00471C9C"/>
    <w:rsid w:val="004B1BA2"/>
    <w:rsid w:val="004B3457"/>
    <w:rsid w:val="004B4621"/>
    <w:rsid w:val="004F7B6F"/>
    <w:rsid w:val="005022D5"/>
    <w:rsid w:val="00531EBB"/>
    <w:rsid w:val="00540E64"/>
    <w:rsid w:val="00576DB5"/>
    <w:rsid w:val="0063104A"/>
    <w:rsid w:val="006F3F5D"/>
    <w:rsid w:val="00724378"/>
    <w:rsid w:val="008E7FF7"/>
    <w:rsid w:val="00974358"/>
    <w:rsid w:val="009B6AEB"/>
    <w:rsid w:val="009D57FE"/>
    <w:rsid w:val="00A31D27"/>
    <w:rsid w:val="00AA7DEA"/>
    <w:rsid w:val="00AB4182"/>
    <w:rsid w:val="00AC1770"/>
    <w:rsid w:val="00AF513B"/>
    <w:rsid w:val="00B207C8"/>
    <w:rsid w:val="00B90DDE"/>
    <w:rsid w:val="00BF0DC6"/>
    <w:rsid w:val="00C174CA"/>
    <w:rsid w:val="00CE2190"/>
    <w:rsid w:val="00D53E85"/>
    <w:rsid w:val="00D56B05"/>
    <w:rsid w:val="00DD7870"/>
    <w:rsid w:val="00E673E4"/>
    <w:rsid w:val="00F11B04"/>
    <w:rsid w:val="00FB2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DemiLight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576DB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576DB5"/>
    <w:pPr>
      <w:spacing w:after="140" w:line="276" w:lineRule="auto"/>
    </w:pPr>
  </w:style>
  <w:style w:type="paragraph" w:styleId="a4">
    <w:name w:val="List"/>
    <w:basedOn w:val="a3"/>
    <w:rsid w:val="00576DB5"/>
  </w:style>
  <w:style w:type="paragraph" w:customStyle="1" w:styleId="Caption">
    <w:name w:val="Caption"/>
    <w:basedOn w:val="a"/>
    <w:qFormat/>
    <w:rsid w:val="00576DB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76DB5"/>
    <w:pPr>
      <w:suppressLineNumbers/>
    </w:pPr>
  </w:style>
  <w:style w:type="paragraph" w:customStyle="1" w:styleId="PreformattedText">
    <w:name w:val="Preformatted Text"/>
    <w:basedOn w:val="a"/>
    <w:qFormat/>
    <w:rsid w:val="00576DB5"/>
    <w:rPr>
      <w:rFonts w:ascii="Liberation Mono" w:eastAsia="Liberation Mono" w:hAnsi="Liberation Mono" w:cs="Liberation Mono"/>
      <w:sz w:val="20"/>
      <w:szCs w:val="20"/>
    </w:rPr>
  </w:style>
  <w:style w:type="paragraph" w:customStyle="1" w:styleId="a5">
    <w:name w:val="Содержимое таблицы"/>
    <w:basedOn w:val="a"/>
    <w:qFormat/>
    <w:rsid w:val="00317FF1"/>
    <w:pPr>
      <w:widowControl/>
      <w:spacing w:after="200" w:line="276" w:lineRule="auto"/>
    </w:pPr>
    <w:rPr>
      <w:rFonts w:asciiTheme="minorHAnsi" w:eastAsiaTheme="minorEastAsia" w:hAnsiTheme="minorHAnsi" w:cstheme="minorBidi"/>
      <w:color w:val="00000A"/>
      <w:sz w:val="22"/>
      <w:szCs w:val="22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317FF1"/>
    <w:pPr>
      <w:autoSpaceDE w:val="0"/>
      <w:autoSpaceDN w:val="0"/>
      <w:spacing w:line="270" w:lineRule="exact"/>
      <w:ind w:left="348"/>
      <w:jc w:val="center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styleId="a6">
    <w:name w:val="No Spacing"/>
    <w:uiPriority w:val="1"/>
    <w:qFormat/>
    <w:rsid w:val="00317FF1"/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B90D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A37D3-60F0-4C35-9C25-560CD252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2024-12-17T08:40:00Z</cp:lastPrinted>
  <dcterms:created xsi:type="dcterms:W3CDTF">2022-09-06T12:50:00Z</dcterms:created>
  <dcterms:modified xsi:type="dcterms:W3CDTF">2024-12-17T08:41:00Z</dcterms:modified>
  <dc:language>en-US</dc:language>
</cp:coreProperties>
</file>